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758" w:rsidRPr="009C286B" w:rsidRDefault="00830758" w:rsidP="00830758">
      <w:pPr>
        <w:jc w:val="center"/>
        <w:rPr>
          <w:sz w:val="28"/>
          <w:szCs w:val="28"/>
        </w:rPr>
      </w:pPr>
      <w:bookmarkStart w:id="0" w:name="_GoBack"/>
      <w:bookmarkEnd w:id="0"/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29F7277D" wp14:editId="09B2B46A">
            <wp:extent cx="514350" cy="647700"/>
            <wp:effectExtent l="0" t="0" r="0" b="0"/>
            <wp:docPr id="19" name="Рисунок 1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758" w:rsidRPr="009C286B" w:rsidRDefault="00830758" w:rsidP="00830758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830758" w:rsidRPr="009C286B" w:rsidRDefault="00830758" w:rsidP="00830758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830758" w:rsidRPr="009C286B" w:rsidRDefault="00830758" w:rsidP="00830758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830758" w:rsidRPr="009C286B" w:rsidRDefault="00830758" w:rsidP="00830758">
      <w:pPr>
        <w:jc w:val="center"/>
        <w:rPr>
          <w:sz w:val="18"/>
          <w:szCs w:val="28"/>
        </w:rPr>
      </w:pPr>
    </w:p>
    <w:p w:rsidR="00830758" w:rsidRPr="009C286B" w:rsidRDefault="00830758" w:rsidP="00830758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830758" w:rsidRPr="00CA75E5" w:rsidRDefault="00830758" w:rsidP="00830758">
      <w:pPr>
        <w:rPr>
          <w:bCs/>
          <w:sz w:val="22"/>
          <w:szCs w:val="22"/>
        </w:rPr>
      </w:pPr>
      <w:r w:rsidRPr="00CA75E5">
        <w:rPr>
          <w:bCs/>
          <w:sz w:val="22"/>
          <w:szCs w:val="22"/>
        </w:rPr>
        <w:t>« 21 » липня 2020 року</w:t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  <w:t xml:space="preserve">№ </w:t>
      </w:r>
      <w:r>
        <w:rPr>
          <w:bCs/>
          <w:sz w:val="22"/>
          <w:szCs w:val="22"/>
        </w:rPr>
        <w:t>480</w:t>
      </w:r>
    </w:p>
    <w:p w:rsidR="00830758" w:rsidRPr="00CA75E5" w:rsidRDefault="00830758" w:rsidP="00830758">
      <w:pPr>
        <w:ind w:right="3685"/>
        <w:jc w:val="both"/>
        <w:rPr>
          <w:b/>
          <w:bCs/>
          <w:color w:val="000000"/>
          <w:sz w:val="22"/>
          <w:szCs w:val="22"/>
        </w:rPr>
      </w:pPr>
    </w:p>
    <w:p w:rsidR="00830758" w:rsidRPr="00CA75E5" w:rsidRDefault="00830758" w:rsidP="00830758">
      <w:pPr>
        <w:rPr>
          <w:b/>
          <w:sz w:val="22"/>
          <w:szCs w:val="22"/>
        </w:rPr>
      </w:pPr>
      <w:r w:rsidRPr="00CA75E5">
        <w:rPr>
          <w:b/>
          <w:sz w:val="22"/>
          <w:szCs w:val="22"/>
        </w:rPr>
        <w:t xml:space="preserve">Про участь матері </w:t>
      </w:r>
      <w:r>
        <w:t>***</w:t>
      </w:r>
      <w:r w:rsidRPr="00CA75E5">
        <w:rPr>
          <w:b/>
          <w:sz w:val="22"/>
          <w:szCs w:val="22"/>
        </w:rPr>
        <w:t xml:space="preserve"> у вихованні дітей</w:t>
      </w:r>
    </w:p>
    <w:p w:rsidR="00830758" w:rsidRPr="00CA75E5" w:rsidRDefault="00830758" w:rsidP="00830758">
      <w:pPr>
        <w:rPr>
          <w:b/>
          <w:sz w:val="22"/>
          <w:szCs w:val="22"/>
        </w:rPr>
      </w:pPr>
    </w:p>
    <w:p w:rsidR="00830758" w:rsidRPr="00CA75E5" w:rsidRDefault="00830758" w:rsidP="00830758">
      <w:pPr>
        <w:jc w:val="both"/>
        <w:rPr>
          <w:sz w:val="22"/>
          <w:szCs w:val="22"/>
        </w:rPr>
      </w:pPr>
      <w:r w:rsidRPr="00CA75E5">
        <w:rPr>
          <w:sz w:val="22"/>
          <w:szCs w:val="22"/>
        </w:rPr>
        <w:tab/>
        <w:t xml:space="preserve">Розглянувши заяву громадянки </w:t>
      </w:r>
      <w:r>
        <w:t>***</w:t>
      </w:r>
      <w:r w:rsidRPr="00CA75E5">
        <w:rPr>
          <w:sz w:val="22"/>
          <w:szCs w:val="22"/>
        </w:rPr>
        <w:t xml:space="preserve">, </w:t>
      </w:r>
      <w:r>
        <w:t>***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р.н</w:t>
      </w:r>
      <w:proofErr w:type="spellEnd"/>
      <w:r>
        <w:rPr>
          <w:sz w:val="22"/>
          <w:szCs w:val="22"/>
        </w:rPr>
        <w:t xml:space="preserve">., </w:t>
      </w:r>
      <w:r w:rsidRPr="00CA75E5">
        <w:rPr>
          <w:sz w:val="22"/>
          <w:szCs w:val="22"/>
        </w:rPr>
        <w:t xml:space="preserve">яка </w:t>
      </w:r>
      <w:r>
        <w:rPr>
          <w:sz w:val="22"/>
          <w:szCs w:val="22"/>
        </w:rPr>
        <w:t>зареєстрована</w:t>
      </w:r>
      <w:r w:rsidRPr="00CA75E5">
        <w:rPr>
          <w:sz w:val="22"/>
          <w:szCs w:val="22"/>
        </w:rPr>
        <w:t xml:space="preserve"> за адресою: Київська область, м. Вишневе, </w:t>
      </w:r>
      <w:proofErr w:type="spellStart"/>
      <w:r w:rsidRPr="00CA75E5">
        <w:rPr>
          <w:sz w:val="22"/>
          <w:szCs w:val="22"/>
        </w:rPr>
        <w:t>пров</w:t>
      </w:r>
      <w:proofErr w:type="spellEnd"/>
      <w:r w:rsidRPr="00CA75E5">
        <w:rPr>
          <w:sz w:val="22"/>
          <w:szCs w:val="22"/>
        </w:rPr>
        <w:t xml:space="preserve">. </w:t>
      </w:r>
      <w:r>
        <w:t>***</w:t>
      </w:r>
      <w:r w:rsidRPr="00CA75E5">
        <w:rPr>
          <w:sz w:val="22"/>
          <w:szCs w:val="22"/>
        </w:rPr>
        <w:t xml:space="preserve">, буд. № </w:t>
      </w:r>
      <w:r>
        <w:t>***</w:t>
      </w:r>
      <w:r w:rsidRPr="00CA75E5">
        <w:rPr>
          <w:sz w:val="22"/>
          <w:szCs w:val="22"/>
        </w:rPr>
        <w:t xml:space="preserve">, </w:t>
      </w:r>
      <w:proofErr w:type="spellStart"/>
      <w:r w:rsidRPr="00CA75E5">
        <w:rPr>
          <w:sz w:val="22"/>
          <w:szCs w:val="22"/>
        </w:rPr>
        <w:t>кв</w:t>
      </w:r>
      <w:proofErr w:type="spellEnd"/>
      <w:r w:rsidRPr="00CA75E5">
        <w:rPr>
          <w:sz w:val="22"/>
          <w:szCs w:val="22"/>
        </w:rPr>
        <w:t xml:space="preserve">. № </w:t>
      </w:r>
      <w:r>
        <w:t>***</w:t>
      </w:r>
      <w:r w:rsidRPr="00CA75E5">
        <w:rPr>
          <w:sz w:val="22"/>
          <w:szCs w:val="22"/>
        </w:rPr>
        <w:t xml:space="preserve">, із проханням визначити їй години спілкування з малолітніми дітьми </w:t>
      </w:r>
      <w:r>
        <w:t>***</w:t>
      </w:r>
      <w:r w:rsidRPr="00CA75E5">
        <w:rPr>
          <w:sz w:val="22"/>
          <w:szCs w:val="22"/>
        </w:rPr>
        <w:t xml:space="preserve">, </w:t>
      </w:r>
      <w:r>
        <w:t xml:space="preserve">*** </w:t>
      </w:r>
      <w:proofErr w:type="spellStart"/>
      <w:r w:rsidRPr="00CA75E5">
        <w:rPr>
          <w:sz w:val="22"/>
          <w:szCs w:val="22"/>
        </w:rPr>
        <w:t>р.н</w:t>
      </w:r>
      <w:proofErr w:type="spellEnd"/>
      <w:r w:rsidRPr="00CA75E5">
        <w:rPr>
          <w:sz w:val="22"/>
          <w:szCs w:val="22"/>
        </w:rPr>
        <w:t xml:space="preserve">., та </w:t>
      </w:r>
      <w:r>
        <w:t>***</w:t>
      </w:r>
      <w:r w:rsidRPr="00CA75E5">
        <w:rPr>
          <w:sz w:val="22"/>
          <w:szCs w:val="22"/>
        </w:rPr>
        <w:t xml:space="preserve">, </w:t>
      </w:r>
      <w:r>
        <w:t xml:space="preserve">*** </w:t>
      </w:r>
      <w:proofErr w:type="spellStart"/>
      <w:r w:rsidRPr="00CA75E5">
        <w:rPr>
          <w:sz w:val="22"/>
          <w:szCs w:val="22"/>
        </w:rPr>
        <w:t>р.н</w:t>
      </w:r>
      <w:proofErr w:type="spellEnd"/>
      <w:r w:rsidRPr="00CA75E5">
        <w:rPr>
          <w:sz w:val="22"/>
          <w:szCs w:val="22"/>
        </w:rPr>
        <w:t xml:space="preserve">., які проживають окремо, а саме з батьком громадянином </w:t>
      </w:r>
      <w:r>
        <w:t>***</w:t>
      </w:r>
      <w:r>
        <w:rPr>
          <w:sz w:val="22"/>
          <w:szCs w:val="22"/>
        </w:rPr>
        <w:t xml:space="preserve">за адресою: Київська обл., м. Буча, вул. </w:t>
      </w:r>
      <w:r>
        <w:t>***</w:t>
      </w:r>
      <w:r>
        <w:rPr>
          <w:sz w:val="22"/>
          <w:szCs w:val="22"/>
        </w:rPr>
        <w:t xml:space="preserve">, б. № </w:t>
      </w:r>
      <w:r>
        <w:t>***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кв</w:t>
      </w:r>
      <w:proofErr w:type="spellEnd"/>
      <w:r>
        <w:rPr>
          <w:sz w:val="22"/>
          <w:szCs w:val="22"/>
        </w:rPr>
        <w:t xml:space="preserve">. № </w:t>
      </w:r>
      <w:r>
        <w:t>***</w:t>
      </w:r>
      <w:r w:rsidRPr="00CA75E5">
        <w:rPr>
          <w:sz w:val="22"/>
          <w:szCs w:val="22"/>
        </w:rPr>
        <w:t>, оскільки, зі слів заявниці, батько дітей чинить їй перешкоди у спілкуванні з дітьми. Враховуючи думку комісії з питань захисту прав дитини, зважаючи на ставлення до виховання кожного з батьків, керуючись п. 73 Постанови КМУ «Питання діяльності органів опіки та піклування, пов’язаної із захистом прав дитини», Цивільним та Сімейним кодексами України, Законами України «Про охорону дитинства», «Про місцеве самоврядування в Україні», виконавчий комітет Бучанської міської ради</w:t>
      </w:r>
    </w:p>
    <w:p w:rsidR="00830758" w:rsidRPr="00CA75E5" w:rsidRDefault="00830758" w:rsidP="00830758">
      <w:pPr>
        <w:jc w:val="both"/>
        <w:rPr>
          <w:sz w:val="22"/>
          <w:szCs w:val="22"/>
        </w:rPr>
      </w:pPr>
    </w:p>
    <w:p w:rsidR="00830758" w:rsidRPr="00CA75E5" w:rsidRDefault="00830758" w:rsidP="00830758">
      <w:pPr>
        <w:jc w:val="both"/>
        <w:rPr>
          <w:b/>
          <w:sz w:val="22"/>
          <w:szCs w:val="22"/>
        </w:rPr>
      </w:pPr>
      <w:r w:rsidRPr="00CA75E5">
        <w:rPr>
          <w:b/>
          <w:sz w:val="22"/>
          <w:szCs w:val="22"/>
        </w:rPr>
        <w:t>ВИРІШИВ:</w:t>
      </w:r>
    </w:p>
    <w:p w:rsidR="00830758" w:rsidRPr="00CA75E5" w:rsidRDefault="00830758" w:rsidP="00830758">
      <w:pPr>
        <w:jc w:val="both"/>
        <w:rPr>
          <w:b/>
          <w:sz w:val="22"/>
          <w:szCs w:val="22"/>
        </w:rPr>
      </w:pPr>
    </w:p>
    <w:p w:rsidR="00830758" w:rsidRDefault="00830758" w:rsidP="00830758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E41FB7">
        <w:rPr>
          <w:sz w:val="22"/>
          <w:szCs w:val="22"/>
        </w:rPr>
        <w:t xml:space="preserve">Визначити години спілкування матері </w:t>
      </w:r>
      <w:r>
        <w:t>***</w:t>
      </w:r>
      <w:r w:rsidRPr="00E41FB7">
        <w:rPr>
          <w:sz w:val="22"/>
          <w:szCs w:val="22"/>
        </w:rPr>
        <w:t xml:space="preserve">, яка зареєстрована за адресою: Київська область, м. Вишневе, </w:t>
      </w:r>
      <w:proofErr w:type="spellStart"/>
      <w:r w:rsidRPr="00E41FB7">
        <w:rPr>
          <w:sz w:val="22"/>
          <w:szCs w:val="22"/>
        </w:rPr>
        <w:t>пров</w:t>
      </w:r>
      <w:proofErr w:type="spellEnd"/>
      <w:r w:rsidRPr="00E41FB7">
        <w:rPr>
          <w:sz w:val="22"/>
          <w:szCs w:val="22"/>
        </w:rPr>
        <w:t xml:space="preserve">. </w:t>
      </w:r>
      <w:r>
        <w:t>***</w:t>
      </w:r>
      <w:r w:rsidRPr="00E41FB7">
        <w:rPr>
          <w:sz w:val="22"/>
          <w:szCs w:val="22"/>
        </w:rPr>
        <w:t xml:space="preserve">, буд. № </w:t>
      </w:r>
      <w:r>
        <w:t>***</w:t>
      </w:r>
      <w:r w:rsidRPr="00E41FB7">
        <w:rPr>
          <w:sz w:val="22"/>
          <w:szCs w:val="22"/>
        </w:rPr>
        <w:t xml:space="preserve">, </w:t>
      </w:r>
      <w:proofErr w:type="spellStart"/>
      <w:r w:rsidRPr="00E41FB7">
        <w:rPr>
          <w:sz w:val="22"/>
          <w:szCs w:val="22"/>
        </w:rPr>
        <w:t>кв</w:t>
      </w:r>
      <w:proofErr w:type="spellEnd"/>
      <w:r w:rsidRPr="00E41FB7">
        <w:rPr>
          <w:sz w:val="22"/>
          <w:szCs w:val="22"/>
        </w:rPr>
        <w:t xml:space="preserve">. № </w:t>
      </w:r>
      <w:r>
        <w:t>***</w:t>
      </w:r>
      <w:r w:rsidRPr="00E41FB7">
        <w:rPr>
          <w:sz w:val="22"/>
          <w:szCs w:val="22"/>
        </w:rPr>
        <w:t xml:space="preserve">, з малолітніми дітьми </w:t>
      </w:r>
      <w:r>
        <w:t>***</w:t>
      </w:r>
      <w:r w:rsidRPr="00E41FB7">
        <w:rPr>
          <w:sz w:val="22"/>
          <w:szCs w:val="22"/>
        </w:rPr>
        <w:t xml:space="preserve">, </w:t>
      </w:r>
      <w:r>
        <w:t xml:space="preserve">*** </w:t>
      </w:r>
      <w:proofErr w:type="spellStart"/>
      <w:r w:rsidRPr="00E41FB7">
        <w:rPr>
          <w:sz w:val="22"/>
          <w:szCs w:val="22"/>
        </w:rPr>
        <w:t>р.н</w:t>
      </w:r>
      <w:proofErr w:type="spellEnd"/>
      <w:r w:rsidRPr="00E41FB7">
        <w:rPr>
          <w:sz w:val="22"/>
          <w:szCs w:val="22"/>
        </w:rPr>
        <w:t xml:space="preserve">., та </w:t>
      </w:r>
      <w:r>
        <w:t>***</w:t>
      </w:r>
      <w:r w:rsidRPr="00E41FB7">
        <w:rPr>
          <w:sz w:val="22"/>
          <w:szCs w:val="22"/>
        </w:rPr>
        <w:t xml:space="preserve">, </w:t>
      </w:r>
      <w:r>
        <w:t xml:space="preserve">*** </w:t>
      </w:r>
      <w:proofErr w:type="spellStart"/>
      <w:r w:rsidRPr="00E41FB7">
        <w:rPr>
          <w:sz w:val="22"/>
          <w:szCs w:val="22"/>
        </w:rPr>
        <w:t>р.н</w:t>
      </w:r>
      <w:proofErr w:type="spellEnd"/>
      <w:r w:rsidRPr="00E41FB7">
        <w:rPr>
          <w:sz w:val="22"/>
          <w:szCs w:val="22"/>
        </w:rPr>
        <w:t xml:space="preserve">., що проживають окремо від неї, разом з батьком громадянином </w:t>
      </w:r>
      <w:r>
        <w:t>***</w:t>
      </w:r>
      <w:r>
        <w:rPr>
          <w:sz w:val="22"/>
          <w:szCs w:val="22"/>
        </w:rPr>
        <w:t xml:space="preserve"> в м. Буча</w:t>
      </w:r>
      <w:r w:rsidRPr="00E41FB7">
        <w:rPr>
          <w:sz w:val="22"/>
          <w:szCs w:val="22"/>
        </w:rPr>
        <w:t xml:space="preserve">: систематичні побачення – </w:t>
      </w:r>
      <w:r>
        <w:rPr>
          <w:sz w:val="22"/>
          <w:szCs w:val="22"/>
        </w:rPr>
        <w:t>другі та четверті вихідні дні місяця з 10.00 по 19.00, а саме субота – з 10.00 по 19.00 та неділя – з 10.00 по 19.00</w:t>
      </w:r>
      <w:r w:rsidRPr="00E41FB7">
        <w:rPr>
          <w:sz w:val="22"/>
          <w:szCs w:val="22"/>
        </w:rPr>
        <w:t>, за місцем проживання дітей та за умови попередньої домовленості з батьком дитини. Можлива зміна днів та годин спілкування – за домовленістю між батьками дітей. Окрім того, матері надається можливість брати дітей на 10 діб в червні, липні, серпні, один раз щороку, в літній період, та на 1 тиждень в зимовий канікулярний період - з метою оздоровлення та відпочинку, при досягненні дітьми шкільного віку, за попередньою домовленістю між батьками, та затвердити відповідний висновок (Додаток).</w:t>
      </w:r>
    </w:p>
    <w:p w:rsidR="00830758" w:rsidRDefault="00830758" w:rsidP="00830758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E41FB7">
        <w:rPr>
          <w:sz w:val="22"/>
          <w:szCs w:val="22"/>
        </w:rPr>
        <w:t xml:space="preserve">Зобов'язати батьків громадянку </w:t>
      </w:r>
      <w:r>
        <w:t xml:space="preserve">*** </w:t>
      </w:r>
      <w:r w:rsidRPr="00E41FB7">
        <w:rPr>
          <w:sz w:val="22"/>
          <w:szCs w:val="22"/>
        </w:rPr>
        <w:t xml:space="preserve">та громадянина </w:t>
      </w:r>
      <w:r>
        <w:t xml:space="preserve">*** </w:t>
      </w:r>
      <w:r w:rsidRPr="00E41FB7">
        <w:rPr>
          <w:sz w:val="22"/>
          <w:szCs w:val="22"/>
        </w:rPr>
        <w:t xml:space="preserve">належним чином виконувати свої батьківські обов'язки по відношенню до малолітніх дітей та не перешкоджати один одному в участі у вихованні та утриманні малолітніх </w:t>
      </w:r>
      <w:r>
        <w:t>***</w:t>
      </w:r>
      <w:r w:rsidRPr="00E41FB7">
        <w:rPr>
          <w:sz w:val="22"/>
          <w:szCs w:val="22"/>
        </w:rPr>
        <w:t xml:space="preserve">, </w:t>
      </w:r>
      <w:r>
        <w:t xml:space="preserve">*** </w:t>
      </w:r>
      <w:proofErr w:type="spellStart"/>
      <w:r w:rsidRPr="00E41FB7">
        <w:rPr>
          <w:sz w:val="22"/>
          <w:szCs w:val="22"/>
        </w:rPr>
        <w:t>р.н</w:t>
      </w:r>
      <w:proofErr w:type="spellEnd"/>
      <w:r w:rsidRPr="00E41FB7">
        <w:rPr>
          <w:sz w:val="22"/>
          <w:szCs w:val="22"/>
        </w:rPr>
        <w:t xml:space="preserve">., та </w:t>
      </w:r>
      <w:r>
        <w:t>***</w:t>
      </w:r>
      <w:r w:rsidRPr="00E41FB7">
        <w:rPr>
          <w:sz w:val="22"/>
          <w:szCs w:val="22"/>
        </w:rPr>
        <w:t xml:space="preserve">, </w:t>
      </w:r>
      <w:r>
        <w:t xml:space="preserve">*** </w:t>
      </w:r>
      <w:proofErr w:type="spellStart"/>
      <w:r w:rsidRPr="00E41FB7">
        <w:rPr>
          <w:sz w:val="22"/>
          <w:szCs w:val="22"/>
        </w:rPr>
        <w:t>р.н</w:t>
      </w:r>
      <w:proofErr w:type="spellEnd"/>
      <w:r w:rsidRPr="00E41FB7">
        <w:rPr>
          <w:sz w:val="22"/>
          <w:szCs w:val="22"/>
        </w:rPr>
        <w:t>.</w:t>
      </w:r>
    </w:p>
    <w:p w:rsidR="00830758" w:rsidRDefault="00830758" w:rsidP="00830758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E41FB7">
        <w:rPr>
          <w:sz w:val="22"/>
          <w:szCs w:val="22"/>
        </w:rPr>
        <w:t>У разі невиконання рішення однією із сторін, інша сторона має право звернутися до суду щодо вирішення спору про участь у вихованні дитини.</w:t>
      </w:r>
    </w:p>
    <w:p w:rsidR="00830758" w:rsidRPr="00E41FB7" w:rsidRDefault="00830758" w:rsidP="00830758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E41FB7">
        <w:rPr>
          <w:sz w:val="22"/>
          <w:szCs w:val="22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E41FB7">
        <w:rPr>
          <w:sz w:val="22"/>
          <w:szCs w:val="22"/>
        </w:rPr>
        <w:t>Шепетька</w:t>
      </w:r>
      <w:proofErr w:type="spellEnd"/>
      <w:r w:rsidRPr="00E41FB7">
        <w:rPr>
          <w:sz w:val="22"/>
          <w:szCs w:val="22"/>
        </w:rPr>
        <w:t xml:space="preserve"> С.А.</w:t>
      </w:r>
    </w:p>
    <w:p w:rsidR="00830758" w:rsidRDefault="00830758" w:rsidP="00830758">
      <w:pPr>
        <w:ind w:left="-76"/>
        <w:jc w:val="both"/>
        <w:rPr>
          <w:sz w:val="22"/>
          <w:szCs w:val="22"/>
        </w:rPr>
      </w:pPr>
    </w:p>
    <w:p w:rsidR="00830758" w:rsidRDefault="00830758" w:rsidP="00830758">
      <w:pPr>
        <w:ind w:left="-76"/>
        <w:jc w:val="both"/>
        <w:rPr>
          <w:sz w:val="22"/>
          <w:szCs w:val="22"/>
        </w:rPr>
      </w:pPr>
    </w:p>
    <w:p w:rsidR="00830758" w:rsidRDefault="00830758" w:rsidP="00830758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</w:rPr>
      </w:pPr>
      <w:r w:rsidRPr="00CA75E5">
        <w:rPr>
          <w:b/>
          <w:bCs/>
          <w:sz w:val="22"/>
          <w:szCs w:val="22"/>
        </w:rPr>
        <w:t>Міський голова</w:t>
      </w:r>
      <w:r w:rsidRPr="00CA75E5">
        <w:rPr>
          <w:b/>
          <w:bCs/>
          <w:sz w:val="22"/>
          <w:szCs w:val="22"/>
        </w:rPr>
        <w:tab/>
      </w:r>
      <w:r w:rsidRPr="00CA75E5">
        <w:rPr>
          <w:b/>
          <w:bCs/>
          <w:sz w:val="22"/>
          <w:szCs w:val="22"/>
        </w:rPr>
        <w:tab/>
      </w:r>
      <w:r w:rsidRPr="00CA75E5">
        <w:rPr>
          <w:b/>
          <w:bCs/>
          <w:sz w:val="22"/>
          <w:szCs w:val="22"/>
        </w:rPr>
        <w:tab/>
      </w:r>
      <w:r w:rsidRPr="00CA75E5">
        <w:rPr>
          <w:b/>
          <w:bCs/>
          <w:sz w:val="22"/>
          <w:szCs w:val="22"/>
        </w:rPr>
        <w:tab/>
        <w:t xml:space="preserve">А. П. </w:t>
      </w:r>
      <w:proofErr w:type="spellStart"/>
      <w:r w:rsidRPr="00CA75E5">
        <w:rPr>
          <w:b/>
          <w:bCs/>
          <w:sz w:val="22"/>
          <w:szCs w:val="22"/>
        </w:rPr>
        <w:t>Федорук</w:t>
      </w:r>
      <w:proofErr w:type="spellEnd"/>
    </w:p>
    <w:p w:rsidR="00830758" w:rsidRPr="00CA75E5" w:rsidRDefault="00830758" w:rsidP="00830758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830758" w:rsidRPr="00CA75E5" w:rsidRDefault="00830758" w:rsidP="00830758">
      <w:pPr>
        <w:ind w:left="360" w:hanging="360"/>
        <w:rPr>
          <w:b/>
          <w:bCs/>
          <w:sz w:val="22"/>
          <w:szCs w:val="22"/>
        </w:rPr>
      </w:pPr>
      <w:r w:rsidRPr="00CA75E5">
        <w:rPr>
          <w:b/>
          <w:bCs/>
          <w:sz w:val="22"/>
          <w:szCs w:val="22"/>
        </w:rPr>
        <w:t>Заступник міського голови з</w:t>
      </w:r>
    </w:p>
    <w:p w:rsidR="00830758" w:rsidRDefault="00830758" w:rsidP="0083075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CA75E5">
        <w:rPr>
          <w:b/>
          <w:bCs/>
          <w:sz w:val="22"/>
          <w:szCs w:val="22"/>
        </w:rPr>
        <w:t>соціально-гуманітарних питань</w:t>
      </w:r>
      <w:r w:rsidRPr="00CA75E5">
        <w:rPr>
          <w:b/>
          <w:bCs/>
          <w:sz w:val="22"/>
          <w:szCs w:val="22"/>
        </w:rPr>
        <w:tab/>
      </w:r>
      <w:r w:rsidRPr="00CA75E5">
        <w:rPr>
          <w:b/>
          <w:bCs/>
          <w:sz w:val="22"/>
          <w:szCs w:val="22"/>
        </w:rPr>
        <w:tab/>
        <w:t xml:space="preserve">С.А. </w:t>
      </w:r>
      <w:proofErr w:type="spellStart"/>
      <w:r w:rsidRPr="00CA75E5">
        <w:rPr>
          <w:b/>
          <w:bCs/>
          <w:sz w:val="22"/>
          <w:szCs w:val="22"/>
        </w:rPr>
        <w:t>Шепетько</w:t>
      </w:r>
      <w:proofErr w:type="spellEnd"/>
    </w:p>
    <w:p w:rsidR="00830758" w:rsidRDefault="00830758" w:rsidP="0083075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830758" w:rsidRPr="00CA75E5" w:rsidRDefault="00830758" w:rsidP="0083075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CA75E5">
        <w:rPr>
          <w:b/>
          <w:bCs/>
          <w:sz w:val="22"/>
          <w:szCs w:val="22"/>
        </w:rPr>
        <w:t>В.о. керуючого справами</w:t>
      </w:r>
      <w:r w:rsidRPr="00CA75E5">
        <w:rPr>
          <w:b/>
          <w:bCs/>
          <w:sz w:val="22"/>
          <w:szCs w:val="22"/>
        </w:rPr>
        <w:tab/>
      </w:r>
      <w:r w:rsidRPr="00CA75E5">
        <w:rPr>
          <w:b/>
          <w:bCs/>
          <w:sz w:val="22"/>
          <w:szCs w:val="22"/>
        </w:rPr>
        <w:tab/>
        <w:t xml:space="preserve">О.Ф. </w:t>
      </w:r>
      <w:proofErr w:type="spellStart"/>
      <w:r w:rsidRPr="00CA75E5">
        <w:rPr>
          <w:b/>
          <w:bCs/>
          <w:sz w:val="22"/>
          <w:szCs w:val="22"/>
        </w:rPr>
        <w:t>Пронько</w:t>
      </w:r>
      <w:proofErr w:type="spellEnd"/>
    </w:p>
    <w:p w:rsidR="00830758" w:rsidRPr="00CA75E5" w:rsidRDefault="00830758" w:rsidP="00830758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CA75E5">
        <w:rPr>
          <w:b/>
          <w:bCs/>
          <w:sz w:val="22"/>
          <w:szCs w:val="22"/>
        </w:rPr>
        <w:t>Погоджено:</w:t>
      </w:r>
    </w:p>
    <w:p w:rsidR="00830758" w:rsidRPr="00CA75E5" w:rsidRDefault="00830758" w:rsidP="00830758">
      <w:pPr>
        <w:tabs>
          <w:tab w:val="left" w:pos="6480"/>
          <w:tab w:val="left" w:pos="6660"/>
        </w:tabs>
        <w:rPr>
          <w:b/>
          <w:sz w:val="22"/>
          <w:szCs w:val="22"/>
        </w:rPr>
      </w:pPr>
      <w:r w:rsidRPr="00CA75E5">
        <w:rPr>
          <w:sz w:val="22"/>
          <w:szCs w:val="22"/>
        </w:rPr>
        <w:t>Начальник юридичного відділу</w:t>
      </w:r>
      <w:r w:rsidRPr="00CA75E5">
        <w:rPr>
          <w:sz w:val="22"/>
          <w:szCs w:val="22"/>
        </w:rPr>
        <w:tab/>
      </w:r>
      <w:r w:rsidRPr="00CA75E5">
        <w:rPr>
          <w:sz w:val="22"/>
          <w:szCs w:val="22"/>
        </w:rPr>
        <w:tab/>
      </w:r>
      <w:r w:rsidRPr="00CA75E5">
        <w:rPr>
          <w:sz w:val="22"/>
          <w:szCs w:val="22"/>
        </w:rPr>
        <w:tab/>
      </w:r>
      <w:r w:rsidRPr="00CA75E5">
        <w:rPr>
          <w:b/>
          <w:sz w:val="22"/>
          <w:szCs w:val="22"/>
        </w:rPr>
        <w:t xml:space="preserve">М.С. </w:t>
      </w:r>
      <w:proofErr w:type="spellStart"/>
      <w:r w:rsidRPr="00CA75E5">
        <w:rPr>
          <w:b/>
          <w:sz w:val="22"/>
          <w:szCs w:val="22"/>
        </w:rPr>
        <w:t>Бєляков</w:t>
      </w:r>
      <w:proofErr w:type="spellEnd"/>
    </w:p>
    <w:p w:rsidR="00830758" w:rsidRPr="00CA75E5" w:rsidRDefault="00830758" w:rsidP="00830758">
      <w:pPr>
        <w:rPr>
          <w:b/>
          <w:sz w:val="22"/>
          <w:szCs w:val="22"/>
        </w:rPr>
      </w:pPr>
      <w:r w:rsidRPr="00CA75E5">
        <w:rPr>
          <w:b/>
          <w:sz w:val="22"/>
          <w:szCs w:val="22"/>
        </w:rPr>
        <w:t>Подання:</w:t>
      </w:r>
    </w:p>
    <w:p w:rsidR="00830758" w:rsidRDefault="00830758" w:rsidP="00830758">
      <w:pPr>
        <w:tabs>
          <w:tab w:val="left" w:pos="6300"/>
          <w:tab w:val="left" w:pos="6480"/>
        </w:tabs>
        <w:rPr>
          <w:b/>
          <w:sz w:val="22"/>
          <w:szCs w:val="22"/>
        </w:rPr>
      </w:pPr>
      <w:r w:rsidRPr="00CA75E5">
        <w:rPr>
          <w:sz w:val="22"/>
          <w:szCs w:val="22"/>
        </w:rPr>
        <w:t>Начальник служби у справах дітей та сім’ї</w:t>
      </w:r>
      <w:r w:rsidRPr="00CA75E5">
        <w:rPr>
          <w:sz w:val="22"/>
          <w:szCs w:val="22"/>
        </w:rPr>
        <w:tab/>
      </w:r>
      <w:r w:rsidRPr="00CA75E5">
        <w:rPr>
          <w:sz w:val="22"/>
          <w:szCs w:val="22"/>
        </w:rPr>
        <w:tab/>
      </w:r>
      <w:r w:rsidRPr="00CA75E5">
        <w:rPr>
          <w:sz w:val="22"/>
          <w:szCs w:val="22"/>
        </w:rPr>
        <w:tab/>
      </w:r>
      <w:r w:rsidRPr="00CA75E5">
        <w:rPr>
          <w:b/>
          <w:sz w:val="22"/>
          <w:szCs w:val="22"/>
        </w:rPr>
        <w:t>В.А. Яремчук</w:t>
      </w:r>
    </w:p>
    <w:p w:rsidR="00830758" w:rsidRDefault="00830758" w:rsidP="00830758">
      <w:pPr>
        <w:tabs>
          <w:tab w:val="left" w:pos="6300"/>
          <w:tab w:val="left" w:pos="6480"/>
        </w:tabs>
        <w:rPr>
          <w:b/>
          <w:sz w:val="22"/>
          <w:szCs w:val="22"/>
        </w:rPr>
      </w:pPr>
    </w:p>
    <w:p w:rsidR="00830758" w:rsidRDefault="00830758" w:rsidP="00830758">
      <w:pPr>
        <w:tabs>
          <w:tab w:val="left" w:pos="6300"/>
          <w:tab w:val="left" w:pos="6480"/>
        </w:tabs>
        <w:rPr>
          <w:b/>
          <w:sz w:val="22"/>
          <w:szCs w:val="22"/>
        </w:rPr>
      </w:pPr>
    </w:p>
    <w:p w:rsidR="00830758" w:rsidRDefault="00830758" w:rsidP="00830758">
      <w:pPr>
        <w:tabs>
          <w:tab w:val="left" w:pos="6300"/>
          <w:tab w:val="left" w:pos="6480"/>
        </w:tabs>
        <w:rPr>
          <w:b/>
          <w:sz w:val="22"/>
          <w:szCs w:val="22"/>
        </w:rPr>
      </w:pPr>
    </w:p>
    <w:p w:rsidR="00830758" w:rsidRDefault="00830758" w:rsidP="00830758">
      <w:pPr>
        <w:tabs>
          <w:tab w:val="left" w:pos="6300"/>
          <w:tab w:val="left" w:pos="6480"/>
        </w:tabs>
        <w:rPr>
          <w:b/>
          <w:sz w:val="22"/>
          <w:szCs w:val="22"/>
        </w:rPr>
      </w:pPr>
    </w:p>
    <w:p w:rsidR="00830758" w:rsidRDefault="00830758" w:rsidP="00830758">
      <w:pPr>
        <w:tabs>
          <w:tab w:val="left" w:pos="6300"/>
          <w:tab w:val="left" w:pos="6480"/>
        </w:tabs>
        <w:rPr>
          <w:b/>
          <w:sz w:val="22"/>
          <w:szCs w:val="22"/>
        </w:rPr>
      </w:pPr>
    </w:p>
    <w:p w:rsidR="00830758" w:rsidRDefault="00830758" w:rsidP="00830758">
      <w:pPr>
        <w:ind w:left="5664"/>
        <w:jc w:val="both"/>
        <w:rPr>
          <w:sz w:val="21"/>
          <w:szCs w:val="21"/>
        </w:rPr>
      </w:pPr>
      <w:r>
        <w:rPr>
          <w:sz w:val="21"/>
          <w:szCs w:val="21"/>
        </w:rPr>
        <w:t>Додаток</w:t>
      </w:r>
    </w:p>
    <w:p w:rsidR="00830758" w:rsidRPr="00F5479C" w:rsidRDefault="00830758" w:rsidP="00830758">
      <w:pPr>
        <w:ind w:left="5664"/>
        <w:jc w:val="both"/>
        <w:rPr>
          <w:sz w:val="21"/>
          <w:szCs w:val="21"/>
        </w:rPr>
      </w:pPr>
      <w:r w:rsidRPr="00F5479C">
        <w:rPr>
          <w:sz w:val="21"/>
          <w:szCs w:val="21"/>
        </w:rPr>
        <w:t xml:space="preserve">до рішення </w:t>
      </w:r>
    </w:p>
    <w:p w:rsidR="00830758" w:rsidRPr="00F5479C" w:rsidRDefault="00830758" w:rsidP="00830758">
      <w:pPr>
        <w:tabs>
          <w:tab w:val="left" w:pos="5954"/>
        </w:tabs>
        <w:ind w:left="5664" w:right="-545"/>
        <w:jc w:val="both"/>
        <w:rPr>
          <w:sz w:val="21"/>
          <w:szCs w:val="21"/>
        </w:rPr>
      </w:pPr>
      <w:r w:rsidRPr="00F5479C">
        <w:rPr>
          <w:sz w:val="21"/>
          <w:szCs w:val="21"/>
        </w:rPr>
        <w:t xml:space="preserve">Бучанської міської ради № </w:t>
      </w:r>
      <w:r>
        <w:rPr>
          <w:sz w:val="21"/>
          <w:szCs w:val="21"/>
          <w:u w:val="single"/>
        </w:rPr>
        <w:t>480</w:t>
      </w:r>
    </w:p>
    <w:p w:rsidR="00830758" w:rsidRPr="00F5479C" w:rsidRDefault="00830758" w:rsidP="00830758">
      <w:pPr>
        <w:tabs>
          <w:tab w:val="left" w:pos="6300"/>
          <w:tab w:val="left" w:pos="6480"/>
        </w:tabs>
        <w:spacing w:line="360" w:lineRule="auto"/>
        <w:ind w:left="5664"/>
        <w:jc w:val="both"/>
        <w:rPr>
          <w:b/>
          <w:sz w:val="21"/>
          <w:szCs w:val="21"/>
        </w:rPr>
      </w:pPr>
      <w:r w:rsidRPr="00F5479C">
        <w:rPr>
          <w:sz w:val="21"/>
          <w:szCs w:val="21"/>
        </w:rPr>
        <w:t>від «</w:t>
      </w:r>
      <w:r>
        <w:rPr>
          <w:sz w:val="21"/>
          <w:szCs w:val="21"/>
        </w:rPr>
        <w:t>21</w:t>
      </w:r>
      <w:r w:rsidRPr="00F5479C">
        <w:rPr>
          <w:sz w:val="21"/>
          <w:szCs w:val="21"/>
        </w:rPr>
        <w:t xml:space="preserve">» </w:t>
      </w:r>
      <w:r>
        <w:rPr>
          <w:sz w:val="21"/>
          <w:szCs w:val="21"/>
        </w:rPr>
        <w:t>липня</w:t>
      </w:r>
      <w:r w:rsidRPr="00F5479C">
        <w:rPr>
          <w:sz w:val="21"/>
          <w:szCs w:val="21"/>
        </w:rPr>
        <w:t xml:space="preserve"> 2020 року</w:t>
      </w:r>
    </w:p>
    <w:p w:rsidR="00830758" w:rsidRPr="00071161" w:rsidRDefault="00830758" w:rsidP="00830758">
      <w:pPr>
        <w:jc w:val="center"/>
        <w:rPr>
          <w:b/>
          <w:sz w:val="18"/>
        </w:rPr>
      </w:pPr>
    </w:p>
    <w:p w:rsidR="00830758" w:rsidRPr="00F5479C" w:rsidRDefault="00830758" w:rsidP="00830758">
      <w:pPr>
        <w:jc w:val="center"/>
        <w:rPr>
          <w:b/>
          <w:sz w:val="21"/>
          <w:szCs w:val="21"/>
        </w:rPr>
      </w:pPr>
      <w:r w:rsidRPr="00F5479C">
        <w:rPr>
          <w:b/>
          <w:sz w:val="21"/>
          <w:szCs w:val="21"/>
        </w:rPr>
        <w:t>В И С Н О В О К</w:t>
      </w:r>
    </w:p>
    <w:p w:rsidR="00830758" w:rsidRPr="00F5479C" w:rsidRDefault="00830758" w:rsidP="00830758">
      <w:pPr>
        <w:jc w:val="center"/>
        <w:rPr>
          <w:b/>
          <w:sz w:val="21"/>
          <w:szCs w:val="21"/>
        </w:rPr>
      </w:pPr>
      <w:r w:rsidRPr="00F5479C">
        <w:rPr>
          <w:b/>
          <w:sz w:val="21"/>
          <w:szCs w:val="21"/>
        </w:rPr>
        <w:t xml:space="preserve">органу опіки та піклування Бучанської міської ради щодо визначення годин спілкування </w:t>
      </w:r>
      <w:r>
        <w:rPr>
          <w:b/>
          <w:sz w:val="21"/>
          <w:szCs w:val="21"/>
        </w:rPr>
        <w:t>матері</w:t>
      </w:r>
      <w:r w:rsidRPr="00F5479C">
        <w:rPr>
          <w:b/>
          <w:sz w:val="21"/>
          <w:szCs w:val="21"/>
        </w:rPr>
        <w:t xml:space="preserve"> з малолітнім</w:t>
      </w:r>
      <w:r>
        <w:rPr>
          <w:b/>
          <w:sz w:val="21"/>
          <w:szCs w:val="21"/>
        </w:rPr>
        <w:t>и</w:t>
      </w:r>
      <w:r w:rsidRPr="00F5479C"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>дітьми</w:t>
      </w:r>
    </w:p>
    <w:p w:rsidR="00830758" w:rsidRPr="00071161" w:rsidRDefault="00830758" w:rsidP="00830758">
      <w:pPr>
        <w:jc w:val="center"/>
        <w:rPr>
          <w:b/>
          <w:sz w:val="16"/>
          <w:szCs w:val="28"/>
        </w:rPr>
      </w:pPr>
    </w:p>
    <w:p w:rsidR="00830758" w:rsidRDefault="00830758" w:rsidP="00830758">
      <w:pPr>
        <w:jc w:val="both"/>
        <w:rPr>
          <w:sz w:val="22"/>
          <w:szCs w:val="22"/>
        </w:rPr>
      </w:pPr>
      <w:r w:rsidRPr="00F5479C">
        <w:rPr>
          <w:sz w:val="28"/>
          <w:szCs w:val="28"/>
        </w:rPr>
        <w:tab/>
      </w:r>
      <w:r w:rsidRPr="00F5479C">
        <w:rPr>
          <w:sz w:val="22"/>
          <w:szCs w:val="22"/>
        </w:rPr>
        <w:t xml:space="preserve">Орган опіки та піклування Бучанської міської ради розглянув </w:t>
      </w:r>
      <w:r>
        <w:rPr>
          <w:sz w:val="22"/>
          <w:szCs w:val="22"/>
        </w:rPr>
        <w:t xml:space="preserve">заяву </w:t>
      </w:r>
      <w:r w:rsidRPr="00CA75E5">
        <w:rPr>
          <w:sz w:val="22"/>
          <w:szCs w:val="22"/>
        </w:rPr>
        <w:t xml:space="preserve">громадянки </w:t>
      </w:r>
      <w:r>
        <w:t>***</w:t>
      </w:r>
      <w:r w:rsidRPr="00CA75E5">
        <w:rPr>
          <w:sz w:val="22"/>
          <w:szCs w:val="22"/>
        </w:rPr>
        <w:t xml:space="preserve">, </w:t>
      </w:r>
      <w:r>
        <w:t xml:space="preserve">*** </w:t>
      </w:r>
      <w:proofErr w:type="spellStart"/>
      <w:r>
        <w:rPr>
          <w:sz w:val="22"/>
          <w:szCs w:val="22"/>
        </w:rPr>
        <w:t>р.н</w:t>
      </w:r>
      <w:proofErr w:type="spellEnd"/>
      <w:r>
        <w:rPr>
          <w:sz w:val="22"/>
          <w:szCs w:val="22"/>
        </w:rPr>
        <w:t xml:space="preserve">., </w:t>
      </w:r>
      <w:r w:rsidRPr="00CA75E5">
        <w:rPr>
          <w:sz w:val="22"/>
          <w:szCs w:val="22"/>
        </w:rPr>
        <w:t xml:space="preserve">яка </w:t>
      </w:r>
      <w:r>
        <w:rPr>
          <w:sz w:val="22"/>
          <w:szCs w:val="22"/>
        </w:rPr>
        <w:t>зареєстрована</w:t>
      </w:r>
      <w:r w:rsidRPr="00CA75E5">
        <w:rPr>
          <w:sz w:val="22"/>
          <w:szCs w:val="22"/>
        </w:rPr>
        <w:t xml:space="preserve"> за адресою: Київська область, м. Вишневе, </w:t>
      </w:r>
      <w:proofErr w:type="spellStart"/>
      <w:r w:rsidRPr="00CA75E5">
        <w:rPr>
          <w:sz w:val="22"/>
          <w:szCs w:val="22"/>
        </w:rPr>
        <w:t>пров</w:t>
      </w:r>
      <w:proofErr w:type="spellEnd"/>
      <w:r w:rsidRPr="00CA75E5">
        <w:rPr>
          <w:sz w:val="22"/>
          <w:szCs w:val="22"/>
        </w:rPr>
        <w:t xml:space="preserve">. </w:t>
      </w:r>
      <w:r>
        <w:t>***</w:t>
      </w:r>
      <w:r w:rsidRPr="00CA75E5">
        <w:rPr>
          <w:sz w:val="22"/>
          <w:szCs w:val="22"/>
        </w:rPr>
        <w:t xml:space="preserve">, буд. № </w:t>
      </w:r>
      <w:r>
        <w:t>***</w:t>
      </w:r>
      <w:r w:rsidRPr="00CA75E5">
        <w:rPr>
          <w:sz w:val="22"/>
          <w:szCs w:val="22"/>
        </w:rPr>
        <w:t xml:space="preserve">, </w:t>
      </w:r>
      <w:proofErr w:type="spellStart"/>
      <w:r w:rsidRPr="00CA75E5">
        <w:rPr>
          <w:sz w:val="22"/>
          <w:szCs w:val="22"/>
        </w:rPr>
        <w:t>кв</w:t>
      </w:r>
      <w:proofErr w:type="spellEnd"/>
      <w:r w:rsidRPr="00CA75E5">
        <w:rPr>
          <w:sz w:val="22"/>
          <w:szCs w:val="22"/>
        </w:rPr>
        <w:t xml:space="preserve">. № </w:t>
      </w:r>
      <w:r>
        <w:t>***</w:t>
      </w:r>
      <w:r w:rsidRPr="00CA75E5">
        <w:rPr>
          <w:sz w:val="22"/>
          <w:szCs w:val="22"/>
        </w:rPr>
        <w:t xml:space="preserve">, із проханням визначити їй години спілкування з малолітніми дітьми </w:t>
      </w:r>
      <w:r>
        <w:t>***</w:t>
      </w:r>
      <w:r w:rsidRPr="00CA75E5">
        <w:rPr>
          <w:sz w:val="22"/>
          <w:szCs w:val="22"/>
        </w:rPr>
        <w:t xml:space="preserve">, </w:t>
      </w:r>
      <w:r>
        <w:t xml:space="preserve">*** </w:t>
      </w:r>
      <w:proofErr w:type="spellStart"/>
      <w:r w:rsidRPr="00CA75E5">
        <w:rPr>
          <w:sz w:val="22"/>
          <w:szCs w:val="22"/>
        </w:rPr>
        <w:t>р.н</w:t>
      </w:r>
      <w:proofErr w:type="spellEnd"/>
      <w:r w:rsidRPr="00CA75E5">
        <w:rPr>
          <w:sz w:val="22"/>
          <w:szCs w:val="22"/>
        </w:rPr>
        <w:t xml:space="preserve">., та </w:t>
      </w:r>
      <w:r>
        <w:t>***</w:t>
      </w:r>
      <w:r w:rsidRPr="00CA75E5">
        <w:rPr>
          <w:sz w:val="22"/>
          <w:szCs w:val="22"/>
        </w:rPr>
        <w:t xml:space="preserve">, </w:t>
      </w:r>
      <w:r>
        <w:t xml:space="preserve">*** </w:t>
      </w:r>
      <w:proofErr w:type="spellStart"/>
      <w:r w:rsidRPr="00CA75E5">
        <w:rPr>
          <w:sz w:val="22"/>
          <w:szCs w:val="22"/>
        </w:rPr>
        <w:t>р.н</w:t>
      </w:r>
      <w:proofErr w:type="spellEnd"/>
      <w:r w:rsidRPr="00CA75E5">
        <w:rPr>
          <w:sz w:val="22"/>
          <w:szCs w:val="22"/>
        </w:rPr>
        <w:t xml:space="preserve">., які проживають окремо, а саме з батьком громадянином </w:t>
      </w:r>
      <w:r>
        <w:t xml:space="preserve">*** </w:t>
      </w:r>
      <w:r>
        <w:rPr>
          <w:sz w:val="22"/>
          <w:szCs w:val="22"/>
        </w:rPr>
        <w:t xml:space="preserve">за адресою: Київська обл., м. Буча, вул. </w:t>
      </w:r>
      <w:r>
        <w:t>***</w:t>
      </w:r>
      <w:r>
        <w:rPr>
          <w:sz w:val="22"/>
          <w:szCs w:val="22"/>
        </w:rPr>
        <w:t xml:space="preserve">, б. № </w:t>
      </w:r>
      <w:r>
        <w:t>***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кв</w:t>
      </w:r>
      <w:proofErr w:type="spellEnd"/>
      <w:r>
        <w:rPr>
          <w:sz w:val="22"/>
          <w:szCs w:val="22"/>
        </w:rPr>
        <w:t xml:space="preserve">. № </w:t>
      </w:r>
      <w:r>
        <w:t>***</w:t>
      </w:r>
      <w:r>
        <w:rPr>
          <w:sz w:val="22"/>
          <w:szCs w:val="22"/>
        </w:rPr>
        <w:t>.</w:t>
      </w:r>
    </w:p>
    <w:p w:rsidR="00830758" w:rsidRDefault="00830758" w:rsidP="00830758">
      <w:pPr>
        <w:ind w:firstLine="708"/>
        <w:jc w:val="both"/>
        <w:rPr>
          <w:sz w:val="22"/>
          <w:szCs w:val="22"/>
        </w:rPr>
      </w:pPr>
      <w:r w:rsidRPr="00F5479C">
        <w:rPr>
          <w:sz w:val="22"/>
          <w:szCs w:val="22"/>
        </w:rPr>
        <w:t xml:space="preserve">Місце проживання </w:t>
      </w:r>
      <w:r>
        <w:rPr>
          <w:sz w:val="22"/>
          <w:szCs w:val="22"/>
        </w:rPr>
        <w:t xml:space="preserve">дітей </w:t>
      </w:r>
      <w:r w:rsidRPr="00F5479C">
        <w:rPr>
          <w:sz w:val="22"/>
          <w:szCs w:val="22"/>
        </w:rPr>
        <w:t xml:space="preserve">в судовому порядку </w:t>
      </w:r>
      <w:r>
        <w:rPr>
          <w:sz w:val="22"/>
          <w:szCs w:val="22"/>
        </w:rPr>
        <w:t xml:space="preserve">не </w:t>
      </w:r>
      <w:r w:rsidRPr="00F5479C">
        <w:rPr>
          <w:sz w:val="22"/>
          <w:szCs w:val="22"/>
        </w:rPr>
        <w:t>визначено.</w:t>
      </w:r>
      <w:r>
        <w:rPr>
          <w:sz w:val="22"/>
          <w:szCs w:val="22"/>
        </w:rPr>
        <w:t xml:space="preserve"> </w:t>
      </w:r>
      <w:r w:rsidRPr="00F5479C">
        <w:rPr>
          <w:sz w:val="22"/>
          <w:szCs w:val="22"/>
        </w:rPr>
        <w:t>Батьки малолітн</w:t>
      </w:r>
      <w:r>
        <w:rPr>
          <w:sz w:val="22"/>
          <w:szCs w:val="22"/>
        </w:rPr>
        <w:t xml:space="preserve">іх громадянка </w:t>
      </w:r>
      <w:r>
        <w:t>***</w:t>
      </w:r>
      <w:r>
        <w:rPr>
          <w:sz w:val="22"/>
          <w:szCs w:val="22"/>
        </w:rPr>
        <w:t xml:space="preserve"> та громадянин </w:t>
      </w:r>
      <w:r>
        <w:t xml:space="preserve">*** </w:t>
      </w:r>
      <w:r>
        <w:rPr>
          <w:sz w:val="22"/>
          <w:szCs w:val="22"/>
        </w:rPr>
        <w:t>в шлюбі не перебували.</w:t>
      </w:r>
    </w:p>
    <w:p w:rsidR="00830758" w:rsidRPr="00F5479C" w:rsidRDefault="00830758" w:rsidP="00830758">
      <w:pPr>
        <w:ind w:firstLine="708"/>
        <w:jc w:val="both"/>
        <w:rPr>
          <w:sz w:val="22"/>
          <w:szCs w:val="22"/>
        </w:rPr>
      </w:pPr>
      <w:r w:rsidRPr="00F5479C">
        <w:rPr>
          <w:sz w:val="22"/>
          <w:szCs w:val="22"/>
        </w:rPr>
        <w:t>На засіданні Комісії з питань захисту прав дитини, яке відбулося 1</w:t>
      </w:r>
      <w:r>
        <w:rPr>
          <w:sz w:val="22"/>
          <w:szCs w:val="22"/>
        </w:rPr>
        <w:t>7</w:t>
      </w:r>
      <w:r w:rsidRPr="00F5479C">
        <w:rPr>
          <w:sz w:val="22"/>
          <w:szCs w:val="22"/>
        </w:rPr>
        <w:t>.</w:t>
      </w:r>
      <w:r>
        <w:rPr>
          <w:sz w:val="22"/>
          <w:szCs w:val="22"/>
        </w:rPr>
        <w:t>07.2020</w:t>
      </w:r>
      <w:r w:rsidRPr="00F5479C">
        <w:rPr>
          <w:sz w:val="22"/>
          <w:szCs w:val="22"/>
        </w:rPr>
        <w:t xml:space="preserve"> року</w:t>
      </w:r>
      <w:r>
        <w:rPr>
          <w:sz w:val="22"/>
          <w:szCs w:val="22"/>
        </w:rPr>
        <w:t>,</w:t>
      </w:r>
      <w:r w:rsidRPr="00F5479C">
        <w:rPr>
          <w:sz w:val="22"/>
          <w:szCs w:val="22"/>
        </w:rPr>
        <w:t xml:space="preserve"> були присутніми обоє батьків.</w:t>
      </w:r>
    </w:p>
    <w:p w:rsidR="00830758" w:rsidRPr="00F5479C" w:rsidRDefault="00830758" w:rsidP="0083075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Громадянка </w:t>
      </w:r>
      <w:r>
        <w:t>***</w:t>
      </w:r>
      <w:r w:rsidRPr="00F5479C">
        <w:rPr>
          <w:sz w:val="22"/>
          <w:szCs w:val="22"/>
        </w:rPr>
        <w:t xml:space="preserve"> повідоми</w:t>
      </w:r>
      <w:r>
        <w:rPr>
          <w:sz w:val="22"/>
          <w:szCs w:val="22"/>
        </w:rPr>
        <w:t>ла</w:t>
      </w:r>
      <w:r w:rsidRPr="00F5479C">
        <w:rPr>
          <w:sz w:val="22"/>
          <w:szCs w:val="22"/>
        </w:rPr>
        <w:t xml:space="preserve">, що має бажання спілкуватись з </w:t>
      </w:r>
      <w:r>
        <w:rPr>
          <w:sz w:val="22"/>
          <w:szCs w:val="22"/>
        </w:rPr>
        <w:t>дітьми</w:t>
      </w:r>
      <w:r w:rsidRPr="00F5479C">
        <w:rPr>
          <w:sz w:val="22"/>
          <w:szCs w:val="22"/>
        </w:rPr>
        <w:t>, а також має право на участь у вихованні малолітн</w:t>
      </w:r>
      <w:r>
        <w:rPr>
          <w:sz w:val="22"/>
          <w:szCs w:val="22"/>
        </w:rPr>
        <w:t>іх</w:t>
      </w:r>
      <w:r w:rsidRPr="00F5479C">
        <w:rPr>
          <w:sz w:val="22"/>
          <w:szCs w:val="22"/>
        </w:rPr>
        <w:t xml:space="preserve">, але </w:t>
      </w:r>
      <w:r>
        <w:rPr>
          <w:sz w:val="22"/>
          <w:szCs w:val="22"/>
        </w:rPr>
        <w:t xml:space="preserve">батько дітей громадянин </w:t>
      </w:r>
      <w:r>
        <w:t>***</w:t>
      </w:r>
      <w:r w:rsidRPr="00F5479C">
        <w:rPr>
          <w:sz w:val="22"/>
          <w:szCs w:val="22"/>
        </w:rPr>
        <w:t xml:space="preserve"> чинить перешкоди у спілкуванні з </w:t>
      </w:r>
      <w:r>
        <w:rPr>
          <w:sz w:val="22"/>
          <w:szCs w:val="22"/>
        </w:rPr>
        <w:t>дітьми</w:t>
      </w:r>
      <w:r w:rsidRPr="00F5479C">
        <w:rPr>
          <w:sz w:val="22"/>
          <w:szCs w:val="22"/>
        </w:rPr>
        <w:t>, оскільки вимагає, щоб зустрічі відбувалися у її присутн</w:t>
      </w:r>
      <w:r>
        <w:rPr>
          <w:sz w:val="22"/>
          <w:szCs w:val="22"/>
        </w:rPr>
        <w:t>ості.</w:t>
      </w:r>
    </w:p>
    <w:p w:rsidR="00830758" w:rsidRPr="00F5479C" w:rsidRDefault="00830758" w:rsidP="00830758">
      <w:pPr>
        <w:jc w:val="both"/>
        <w:rPr>
          <w:sz w:val="22"/>
          <w:szCs w:val="22"/>
        </w:rPr>
      </w:pPr>
      <w:r w:rsidRPr="00F5479C">
        <w:rPr>
          <w:sz w:val="22"/>
          <w:szCs w:val="22"/>
        </w:rPr>
        <w:tab/>
      </w:r>
      <w:r>
        <w:rPr>
          <w:sz w:val="22"/>
          <w:szCs w:val="22"/>
        </w:rPr>
        <w:t xml:space="preserve">Громадянин </w:t>
      </w:r>
      <w:r>
        <w:t>***</w:t>
      </w:r>
      <w:r w:rsidRPr="00F5479C">
        <w:rPr>
          <w:sz w:val="22"/>
          <w:szCs w:val="22"/>
        </w:rPr>
        <w:t xml:space="preserve"> поясни</w:t>
      </w:r>
      <w:r>
        <w:rPr>
          <w:sz w:val="22"/>
          <w:szCs w:val="22"/>
        </w:rPr>
        <w:t>в</w:t>
      </w:r>
      <w:r w:rsidRPr="00F5479C">
        <w:rPr>
          <w:sz w:val="22"/>
          <w:szCs w:val="22"/>
        </w:rPr>
        <w:t xml:space="preserve">, що </w:t>
      </w:r>
      <w:r>
        <w:rPr>
          <w:sz w:val="22"/>
          <w:szCs w:val="22"/>
        </w:rPr>
        <w:t>він</w:t>
      </w:r>
      <w:r w:rsidRPr="00F5479C">
        <w:rPr>
          <w:sz w:val="22"/>
          <w:szCs w:val="22"/>
        </w:rPr>
        <w:t xml:space="preserve"> не чинить перешкоди у спілкуванні </w:t>
      </w:r>
      <w:r>
        <w:rPr>
          <w:sz w:val="22"/>
          <w:szCs w:val="22"/>
        </w:rPr>
        <w:t>дітей</w:t>
      </w:r>
      <w:r w:rsidRPr="00F5479C">
        <w:rPr>
          <w:sz w:val="22"/>
          <w:szCs w:val="22"/>
        </w:rPr>
        <w:t xml:space="preserve"> з </w:t>
      </w:r>
      <w:r>
        <w:rPr>
          <w:sz w:val="22"/>
          <w:szCs w:val="22"/>
        </w:rPr>
        <w:t>матір’ю</w:t>
      </w:r>
      <w:r w:rsidRPr="00F5479C">
        <w:rPr>
          <w:sz w:val="22"/>
          <w:szCs w:val="22"/>
        </w:rPr>
        <w:t xml:space="preserve">, але наполягає, щоб їх зустрічі відбувалися в </w:t>
      </w:r>
      <w:r>
        <w:rPr>
          <w:sz w:val="22"/>
          <w:szCs w:val="22"/>
        </w:rPr>
        <w:t>його</w:t>
      </w:r>
      <w:r w:rsidRPr="00F5479C">
        <w:rPr>
          <w:sz w:val="22"/>
          <w:szCs w:val="22"/>
        </w:rPr>
        <w:t xml:space="preserve"> присутності, оскільки має побоювання</w:t>
      </w:r>
      <w:r>
        <w:rPr>
          <w:sz w:val="22"/>
          <w:szCs w:val="22"/>
        </w:rPr>
        <w:t>,</w:t>
      </w:r>
      <w:r w:rsidRPr="00F5479C">
        <w:rPr>
          <w:sz w:val="22"/>
          <w:szCs w:val="22"/>
        </w:rPr>
        <w:t xml:space="preserve"> що </w:t>
      </w:r>
      <w:r>
        <w:rPr>
          <w:sz w:val="22"/>
          <w:szCs w:val="22"/>
        </w:rPr>
        <w:t>мати</w:t>
      </w:r>
      <w:r w:rsidRPr="00F5479C">
        <w:rPr>
          <w:sz w:val="22"/>
          <w:szCs w:val="22"/>
        </w:rPr>
        <w:t xml:space="preserve"> має намір забрати </w:t>
      </w:r>
      <w:r>
        <w:rPr>
          <w:sz w:val="22"/>
          <w:szCs w:val="22"/>
        </w:rPr>
        <w:t>дітей</w:t>
      </w:r>
      <w:r w:rsidRPr="00F5479C">
        <w:rPr>
          <w:sz w:val="22"/>
          <w:szCs w:val="22"/>
        </w:rPr>
        <w:t xml:space="preserve"> до себе</w:t>
      </w:r>
      <w:r>
        <w:rPr>
          <w:sz w:val="22"/>
          <w:szCs w:val="22"/>
        </w:rPr>
        <w:t>, але</w:t>
      </w:r>
      <w:r w:rsidRPr="00F5479C">
        <w:rPr>
          <w:sz w:val="22"/>
          <w:szCs w:val="22"/>
        </w:rPr>
        <w:t xml:space="preserve"> постійн</w:t>
      </w:r>
      <w:r>
        <w:rPr>
          <w:sz w:val="22"/>
          <w:szCs w:val="22"/>
        </w:rPr>
        <w:t>ого</w:t>
      </w:r>
      <w:r w:rsidRPr="00F5479C">
        <w:rPr>
          <w:sz w:val="22"/>
          <w:szCs w:val="22"/>
        </w:rPr>
        <w:t xml:space="preserve"> місц</w:t>
      </w:r>
      <w:r>
        <w:rPr>
          <w:sz w:val="22"/>
          <w:szCs w:val="22"/>
        </w:rPr>
        <w:t>я</w:t>
      </w:r>
      <w:r w:rsidRPr="00F5479C">
        <w:rPr>
          <w:sz w:val="22"/>
          <w:szCs w:val="22"/>
        </w:rPr>
        <w:t xml:space="preserve"> проживання</w:t>
      </w:r>
      <w:r>
        <w:rPr>
          <w:sz w:val="22"/>
          <w:szCs w:val="22"/>
        </w:rPr>
        <w:t xml:space="preserve"> не має</w:t>
      </w:r>
      <w:r w:rsidRPr="00F5479C">
        <w:rPr>
          <w:sz w:val="22"/>
          <w:szCs w:val="22"/>
        </w:rPr>
        <w:t>.</w:t>
      </w:r>
    </w:p>
    <w:p w:rsidR="00830758" w:rsidRPr="00F5479C" w:rsidRDefault="00830758" w:rsidP="00830758">
      <w:pPr>
        <w:jc w:val="both"/>
        <w:rPr>
          <w:sz w:val="22"/>
          <w:szCs w:val="22"/>
        </w:rPr>
      </w:pPr>
      <w:r w:rsidRPr="00F5479C">
        <w:rPr>
          <w:sz w:val="22"/>
          <w:szCs w:val="22"/>
        </w:rPr>
        <w:tab/>
      </w:r>
      <w:r>
        <w:rPr>
          <w:sz w:val="22"/>
          <w:szCs w:val="22"/>
        </w:rPr>
        <w:t>Мати дітей</w:t>
      </w:r>
      <w:r w:rsidRPr="00F5479C">
        <w:rPr>
          <w:sz w:val="22"/>
          <w:szCs w:val="22"/>
        </w:rPr>
        <w:t xml:space="preserve"> наполягає на рішенні органу опіки та піклування щодо визначення годин спілкування з </w:t>
      </w:r>
      <w:r>
        <w:rPr>
          <w:sz w:val="22"/>
          <w:szCs w:val="22"/>
        </w:rPr>
        <w:t>дітьми</w:t>
      </w:r>
      <w:r w:rsidRPr="00F5479C">
        <w:rPr>
          <w:sz w:val="22"/>
          <w:szCs w:val="22"/>
        </w:rPr>
        <w:t xml:space="preserve"> без присутності </w:t>
      </w:r>
      <w:r>
        <w:rPr>
          <w:sz w:val="22"/>
          <w:szCs w:val="22"/>
        </w:rPr>
        <w:t>батька</w:t>
      </w:r>
      <w:r w:rsidRPr="00F5479C">
        <w:rPr>
          <w:sz w:val="22"/>
          <w:szCs w:val="22"/>
        </w:rPr>
        <w:t xml:space="preserve">, оскільки мирним шляхом </w:t>
      </w:r>
      <w:r>
        <w:rPr>
          <w:sz w:val="22"/>
          <w:szCs w:val="22"/>
        </w:rPr>
        <w:t>вона</w:t>
      </w:r>
      <w:r w:rsidRPr="00F5479C">
        <w:rPr>
          <w:sz w:val="22"/>
          <w:szCs w:val="22"/>
        </w:rPr>
        <w:t xml:space="preserve"> не має змоги домовитись з </w:t>
      </w:r>
      <w:r>
        <w:rPr>
          <w:sz w:val="22"/>
          <w:szCs w:val="22"/>
        </w:rPr>
        <w:t>ним</w:t>
      </w:r>
      <w:r w:rsidRPr="00F5479C">
        <w:rPr>
          <w:sz w:val="22"/>
          <w:szCs w:val="22"/>
        </w:rPr>
        <w:t>.</w:t>
      </w:r>
    </w:p>
    <w:p w:rsidR="00830758" w:rsidRDefault="00830758" w:rsidP="00830758">
      <w:pPr>
        <w:jc w:val="both"/>
        <w:rPr>
          <w:sz w:val="22"/>
          <w:szCs w:val="22"/>
        </w:rPr>
      </w:pPr>
      <w:r w:rsidRPr="00F5479C">
        <w:rPr>
          <w:sz w:val="22"/>
          <w:szCs w:val="22"/>
        </w:rPr>
        <w:tab/>
        <w:t>Ретельно вивчивши дане питання, орган опіки та піклування Бучанської міської ради вважає за доцільне, щоб малолітні</w:t>
      </w:r>
      <w:r>
        <w:rPr>
          <w:sz w:val="22"/>
          <w:szCs w:val="22"/>
        </w:rPr>
        <w:t xml:space="preserve"> </w:t>
      </w:r>
      <w:r>
        <w:t>***</w:t>
      </w:r>
      <w:r>
        <w:rPr>
          <w:sz w:val="22"/>
          <w:szCs w:val="22"/>
        </w:rPr>
        <w:t xml:space="preserve">та </w:t>
      </w:r>
      <w:r>
        <w:t>***</w:t>
      </w:r>
      <w:r w:rsidRPr="00F5479C">
        <w:rPr>
          <w:sz w:val="22"/>
          <w:szCs w:val="22"/>
        </w:rPr>
        <w:t>спілкув</w:t>
      </w:r>
      <w:r>
        <w:rPr>
          <w:sz w:val="22"/>
          <w:szCs w:val="22"/>
        </w:rPr>
        <w:t>ались</w:t>
      </w:r>
      <w:r w:rsidRPr="00F5479C">
        <w:rPr>
          <w:sz w:val="22"/>
          <w:szCs w:val="22"/>
        </w:rPr>
        <w:t xml:space="preserve"> з </w:t>
      </w:r>
      <w:r>
        <w:rPr>
          <w:sz w:val="22"/>
          <w:szCs w:val="22"/>
        </w:rPr>
        <w:t xml:space="preserve">матір’ю громадянкою </w:t>
      </w:r>
      <w:r>
        <w:t>***</w:t>
      </w:r>
      <w:r w:rsidRPr="00F5479C">
        <w:rPr>
          <w:sz w:val="22"/>
          <w:szCs w:val="22"/>
        </w:rPr>
        <w:t xml:space="preserve">, за таким графіком, </w:t>
      </w:r>
      <w:r w:rsidRPr="00E41FB7">
        <w:rPr>
          <w:sz w:val="22"/>
          <w:szCs w:val="22"/>
        </w:rPr>
        <w:t xml:space="preserve">систематичні побачення – </w:t>
      </w:r>
      <w:r>
        <w:rPr>
          <w:sz w:val="22"/>
          <w:szCs w:val="22"/>
        </w:rPr>
        <w:t>другі та четверті вихідні дні місяця з 10.00 по 19.00, а саме субота – з 10.00 по 19.00 та неділя – з 10.00 по 19.00</w:t>
      </w:r>
      <w:r w:rsidRPr="00E41FB7">
        <w:rPr>
          <w:sz w:val="22"/>
          <w:szCs w:val="22"/>
        </w:rPr>
        <w:t>,</w:t>
      </w:r>
      <w:r w:rsidRPr="00CA75E5">
        <w:rPr>
          <w:sz w:val="22"/>
          <w:szCs w:val="22"/>
        </w:rPr>
        <w:t xml:space="preserve"> </w:t>
      </w:r>
      <w:r w:rsidRPr="00F5479C">
        <w:rPr>
          <w:sz w:val="22"/>
          <w:szCs w:val="22"/>
        </w:rPr>
        <w:t xml:space="preserve">за місцем проживання </w:t>
      </w:r>
      <w:r>
        <w:rPr>
          <w:sz w:val="22"/>
          <w:szCs w:val="22"/>
        </w:rPr>
        <w:t xml:space="preserve">дітей та </w:t>
      </w:r>
      <w:r w:rsidRPr="00CA75E5">
        <w:rPr>
          <w:sz w:val="22"/>
          <w:szCs w:val="22"/>
        </w:rPr>
        <w:t>за умови попередньої домовленості з батьком дитини. Можлива зміна днів та годин спілкування – за домовленістю між батьками дітей. Окрім того, матері надається можливість брати дітей на 10 діб в червні, липні, серпні, один раз щороку, в літній період, та на 1 тиждень в зимовий канікулярний період - з метою оздоровлення та відпочинку, при досягненні дітьми шкільного віку, за попередньою домовленістю між батьками.</w:t>
      </w:r>
    </w:p>
    <w:p w:rsidR="00830758" w:rsidRDefault="00830758" w:rsidP="0083075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Зобов'язати батьків малолітніх</w:t>
      </w:r>
      <w:r w:rsidRPr="00F5479C">
        <w:rPr>
          <w:sz w:val="22"/>
          <w:szCs w:val="22"/>
        </w:rPr>
        <w:t xml:space="preserve"> не порушувати спільно узгодженні години спілкування з </w:t>
      </w:r>
      <w:r>
        <w:rPr>
          <w:sz w:val="22"/>
          <w:szCs w:val="22"/>
        </w:rPr>
        <w:t>дітьми</w:t>
      </w:r>
      <w:r w:rsidRPr="00F5479C">
        <w:rPr>
          <w:sz w:val="22"/>
          <w:szCs w:val="22"/>
        </w:rPr>
        <w:t xml:space="preserve"> та належно виконувати батьківські обов'язки відносно </w:t>
      </w:r>
      <w:r>
        <w:rPr>
          <w:sz w:val="22"/>
          <w:szCs w:val="22"/>
        </w:rPr>
        <w:t>своїх дітей</w:t>
      </w:r>
      <w:r w:rsidRPr="00F5479C">
        <w:rPr>
          <w:sz w:val="22"/>
          <w:szCs w:val="22"/>
        </w:rPr>
        <w:t>. Батьки малолітн</w:t>
      </w:r>
      <w:r>
        <w:rPr>
          <w:sz w:val="22"/>
          <w:szCs w:val="22"/>
        </w:rPr>
        <w:t>іх</w:t>
      </w:r>
      <w:r w:rsidRPr="00F5479C">
        <w:rPr>
          <w:sz w:val="22"/>
          <w:szCs w:val="22"/>
        </w:rPr>
        <w:t xml:space="preserve"> попереджені, що в разі невиконання одним із батьків рішення органу опіки та піклування Бучанської міської ради, вони мають право звертатись до суду щодо вирішення даного питання.</w:t>
      </w:r>
    </w:p>
    <w:p w:rsidR="00830758" w:rsidRDefault="00830758" w:rsidP="00830758">
      <w:pPr>
        <w:ind w:firstLine="708"/>
        <w:jc w:val="both"/>
        <w:rPr>
          <w:sz w:val="22"/>
          <w:szCs w:val="22"/>
        </w:rPr>
      </w:pPr>
    </w:p>
    <w:p w:rsidR="00830758" w:rsidRPr="00F5479C" w:rsidRDefault="00830758" w:rsidP="00830758">
      <w:pPr>
        <w:ind w:firstLine="708"/>
        <w:jc w:val="both"/>
        <w:rPr>
          <w:sz w:val="22"/>
          <w:szCs w:val="22"/>
        </w:rPr>
      </w:pPr>
    </w:p>
    <w:p w:rsidR="00830758" w:rsidRPr="00F5479C" w:rsidRDefault="00830758" w:rsidP="00830758">
      <w:pPr>
        <w:jc w:val="both"/>
        <w:rPr>
          <w:b/>
          <w:sz w:val="22"/>
          <w:szCs w:val="22"/>
        </w:rPr>
      </w:pPr>
      <w:r w:rsidRPr="00F5479C">
        <w:rPr>
          <w:b/>
          <w:sz w:val="22"/>
          <w:szCs w:val="22"/>
        </w:rPr>
        <w:t>Заступник міського голови</w:t>
      </w:r>
    </w:p>
    <w:p w:rsidR="00830758" w:rsidRPr="00F5479C" w:rsidRDefault="00830758" w:rsidP="00830758">
      <w:pPr>
        <w:jc w:val="both"/>
        <w:rPr>
          <w:b/>
          <w:sz w:val="22"/>
          <w:szCs w:val="22"/>
        </w:rPr>
      </w:pPr>
      <w:r w:rsidRPr="00F5479C">
        <w:rPr>
          <w:b/>
          <w:sz w:val="22"/>
          <w:szCs w:val="22"/>
        </w:rPr>
        <w:t>з соціальн</w:t>
      </w:r>
      <w:r>
        <w:rPr>
          <w:b/>
          <w:sz w:val="22"/>
          <w:szCs w:val="22"/>
        </w:rPr>
        <w:t>о-гуманітарних питань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С.</w:t>
      </w:r>
      <w:r w:rsidRPr="00F5479C">
        <w:rPr>
          <w:b/>
          <w:sz w:val="22"/>
          <w:szCs w:val="22"/>
        </w:rPr>
        <w:t xml:space="preserve"> </w:t>
      </w:r>
      <w:proofErr w:type="spellStart"/>
      <w:r w:rsidRPr="00F5479C">
        <w:rPr>
          <w:b/>
          <w:sz w:val="22"/>
          <w:szCs w:val="22"/>
        </w:rPr>
        <w:t>Шепетько</w:t>
      </w:r>
      <w:proofErr w:type="spellEnd"/>
    </w:p>
    <w:p w:rsidR="00830758" w:rsidRDefault="00830758" w:rsidP="00830758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2"/>
          <w:szCs w:val="22"/>
        </w:rPr>
      </w:pPr>
    </w:p>
    <w:p w:rsidR="00830758" w:rsidRDefault="00830758" w:rsidP="00830758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2"/>
          <w:szCs w:val="22"/>
        </w:rPr>
      </w:pPr>
    </w:p>
    <w:p w:rsidR="00830758" w:rsidRDefault="00830758" w:rsidP="00830758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2"/>
          <w:szCs w:val="22"/>
        </w:rPr>
      </w:pPr>
    </w:p>
    <w:p w:rsidR="00830758" w:rsidRDefault="00830758" w:rsidP="00830758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2"/>
          <w:szCs w:val="22"/>
        </w:rPr>
      </w:pPr>
    </w:p>
    <w:p w:rsidR="00830758" w:rsidRDefault="00830758" w:rsidP="00830758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2"/>
          <w:szCs w:val="22"/>
        </w:rPr>
      </w:pPr>
    </w:p>
    <w:p w:rsidR="002B48D2" w:rsidRDefault="002B48D2"/>
    <w:sectPr w:rsidR="002B48D2" w:rsidSect="0083075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623AE"/>
    <w:multiLevelType w:val="hybridMultilevel"/>
    <w:tmpl w:val="B412A630"/>
    <w:lvl w:ilvl="0" w:tplc="EE1C3C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B67"/>
    <w:rsid w:val="002B48D2"/>
    <w:rsid w:val="00830758"/>
    <w:rsid w:val="00BF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9A509"/>
  <w15:chartTrackingRefBased/>
  <w15:docId w15:val="{7B5EFB2E-4DD7-4C24-BA88-6A6E378D3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07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3463</Words>
  <Characters>1974</Characters>
  <Application>Microsoft Office Word</Application>
  <DocSecurity>0</DocSecurity>
  <Lines>16</Lines>
  <Paragraphs>10</Paragraphs>
  <ScaleCrop>false</ScaleCrop>
  <Company/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2020-07-28T06:26:00Z</dcterms:created>
  <dcterms:modified xsi:type="dcterms:W3CDTF">2020-07-28T06:26:00Z</dcterms:modified>
</cp:coreProperties>
</file>